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1ED" w:rsidRDefault="000241ED" w:rsidP="000241ED">
      <w:pPr>
        <w:spacing w:after="200"/>
        <w:jc w:val="both"/>
        <w:rPr>
          <w:rFonts w:ascii="Arial" w:hAnsi="Arial" w:cs="Arial"/>
          <w:color w:val="000000"/>
        </w:rPr>
      </w:pPr>
      <w:r>
        <w:rPr>
          <w:rFonts w:ascii="Arial" w:hAnsi="Arial" w:cs="Arial"/>
          <w:color w:val="000000"/>
        </w:rPr>
        <w:t>Dear members of CEEDPA,</w:t>
      </w:r>
    </w:p>
    <w:p w:rsidR="000241ED" w:rsidRDefault="000241ED" w:rsidP="000241ED">
      <w:pPr>
        <w:spacing w:after="200"/>
        <w:jc w:val="both"/>
        <w:rPr>
          <w:rFonts w:ascii="Arial" w:hAnsi="Arial" w:cs="Arial"/>
          <w:color w:val="000000"/>
        </w:rPr>
      </w:pPr>
      <w:r>
        <w:rPr>
          <w:rFonts w:ascii="Arial" w:hAnsi="Arial" w:cs="Arial"/>
          <w:color w:val="000000"/>
        </w:rPr>
        <w:t>It is our pleasure to inform you about the dates of the annual Conference of Central and Eastern European Data Protection Authorities</w:t>
      </w:r>
      <w:proofErr w:type="gramStart"/>
      <w:r>
        <w:rPr>
          <w:rFonts w:ascii="Arial" w:hAnsi="Arial" w:cs="Arial"/>
          <w:color w:val="000000"/>
        </w:rPr>
        <w:t>  (</w:t>
      </w:r>
      <w:proofErr w:type="gramEnd"/>
      <w:r>
        <w:rPr>
          <w:rFonts w:ascii="Arial" w:hAnsi="Arial" w:cs="Arial"/>
          <w:color w:val="000000"/>
        </w:rPr>
        <w:t>CEEDPA) 2016 to be held in Sarajevo.</w:t>
      </w:r>
    </w:p>
    <w:p w:rsidR="000241ED" w:rsidRDefault="000241ED" w:rsidP="000241ED">
      <w:pPr>
        <w:spacing w:after="200"/>
        <w:jc w:val="both"/>
        <w:rPr>
          <w:rFonts w:ascii="Arial" w:hAnsi="Arial" w:cs="Arial"/>
          <w:b/>
          <w:bCs/>
          <w:color w:val="000000"/>
        </w:rPr>
      </w:pPr>
      <w:r>
        <w:rPr>
          <w:rFonts w:ascii="Arial" w:hAnsi="Arial" w:cs="Arial"/>
          <w:b/>
          <w:bCs/>
          <w:color w:val="000000"/>
        </w:rPr>
        <w:t>Save the date in your agenda: Sarajevo, May 11-12, 2016</w:t>
      </w:r>
    </w:p>
    <w:p w:rsidR="000241ED" w:rsidRDefault="000241ED" w:rsidP="000241ED">
      <w:pPr>
        <w:spacing w:after="200"/>
        <w:jc w:val="both"/>
        <w:rPr>
          <w:rFonts w:ascii="Arial" w:hAnsi="Arial" w:cs="Arial"/>
          <w:color w:val="000000"/>
        </w:rPr>
      </w:pPr>
      <w:r>
        <w:rPr>
          <w:rFonts w:ascii="Arial" w:hAnsi="Arial" w:cs="Arial"/>
          <w:color w:val="000000"/>
        </w:rPr>
        <w:t>Concerning the agenda of the Conference we decided to provide you with the general framework and present the scope of topics that we consider interesting to all of us, because we want this Conference to be useful to all of us. Therefore we invite you to contribute to that by choosing from the topics offered below and giving your suggestions.</w:t>
      </w:r>
    </w:p>
    <w:p w:rsidR="000241ED" w:rsidRDefault="000241ED" w:rsidP="000241ED">
      <w:pPr>
        <w:spacing w:after="200"/>
        <w:jc w:val="both"/>
        <w:rPr>
          <w:rFonts w:ascii="Arial" w:hAnsi="Arial" w:cs="Arial"/>
          <w:b/>
          <w:bCs/>
          <w:color w:val="000000"/>
        </w:rPr>
      </w:pPr>
      <w:r>
        <w:rPr>
          <w:rFonts w:ascii="Arial" w:hAnsi="Arial" w:cs="Arial"/>
          <w:b/>
          <w:bCs/>
          <w:color w:val="000000"/>
        </w:rPr>
        <w:t>We recommend you to choose three topics from the six topics offered below for our constructive discussion.</w:t>
      </w:r>
    </w:p>
    <w:p w:rsidR="000241ED" w:rsidRDefault="000241ED" w:rsidP="000241ED">
      <w:pPr>
        <w:numPr>
          <w:ilvl w:val="0"/>
          <w:numId w:val="1"/>
        </w:numPr>
        <w:spacing w:after="200"/>
        <w:jc w:val="both"/>
        <w:rPr>
          <w:rFonts w:ascii="Arial" w:eastAsia="Times New Roman" w:hAnsi="Arial" w:cs="Arial"/>
          <w:color w:val="000000"/>
        </w:rPr>
      </w:pPr>
      <w:r>
        <w:rPr>
          <w:rFonts w:ascii="Arial" w:eastAsia="Times New Roman" w:hAnsi="Arial" w:cs="Arial"/>
          <w:color w:val="000000"/>
        </w:rPr>
        <w:t>Cross border aspect of data transfer, protection measures in personal data processing in different countries;</w:t>
      </w:r>
    </w:p>
    <w:p w:rsidR="000241ED" w:rsidRDefault="000241ED" w:rsidP="000241ED">
      <w:pPr>
        <w:numPr>
          <w:ilvl w:val="0"/>
          <w:numId w:val="1"/>
        </w:numPr>
        <w:spacing w:after="200"/>
        <w:jc w:val="both"/>
        <w:rPr>
          <w:rFonts w:ascii="Arial" w:eastAsia="Times New Roman" w:hAnsi="Arial" w:cs="Arial"/>
          <w:color w:val="000000"/>
        </w:rPr>
      </w:pPr>
      <w:r>
        <w:rPr>
          <w:rFonts w:ascii="Arial" w:eastAsia="Times New Roman" w:hAnsi="Arial" w:cs="Arial"/>
          <w:color w:val="000000"/>
        </w:rPr>
        <w:t>“Big data” and merging of registers (data bases);</w:t>
      </w:r>
    </w:p>
    <w:p w:rsidR="000241ED" w:rsidRDefault="000241ED" w:rsidP="000241ED">
      <w:pPr>
        <w:numPr>
          <w:ilvl w:val="0"/>
          <w:numId w:val="1"/>
        </w:numPr>
        <w:spacing w:after="200"/>
        <w:jc w:val="both"/>
        <w:rPr>
          <w:rFonts w:ascii="Arial" w:eastAsia="Times New Roman" w:hAnsi="Arial" w:cs="Arial"/>
          <w:color w:val="000000"/>
        </w:rPr>
      </w:pPr>
      <w:r>
        <w:rPr>
          <w:rFonts w:ascii="Arial" w:eastAsia="Times New Roman" w:hAnsi="Arial" w:cs="Arial"/>
          <w:color w:val="000000"/>
        </w:rPr>
        <w:t>Data processing in the field of employment - different types of control of employees;</w:t>
      </w:r>
    </w:p>
    <w:p w:rsidR="000241ED" w:rsidRDefault="000241ED" w:rsidP="000241ED">
      <w:pPr>
        <w:numPr>
          <w:ilvl w:val="0"/>
          <w:numId w:val="1"/>
        </w:numPr>
        <w:spacing w:after="200"/>
        <w:jc w:val="both"/>
        <w:rPr>
          <w:rFonts w:ascii="Arial" w:eastAsia="Times New Roman" w:hAnsi="Arial" w:cs="Arial"/>
          <w:color w:val="000000"/>
        </w:rPr>
      </w:pPr>
      <w:r>
        <w:rPr>
          <w:rFonts w:ascii="Arial" w:eastAsia="Times New Roman" w:hAnsi="Arial" w:cs="Arial"/>
          <w:color w:val="000000"/>
        </w:rPr>
        <w:t>Collection and processing of biometric data;</w:t>
      </w:r>
    </w:p>
    <w:p w:rsidR="000241ED" w:rsidRDefault="000241ED" w:rsidP="000241ED">
      <w:pPr>
        <w:numPr>
          <w:ilvl w:val="0"/>
          <w:numId w:val="1"/>
        </w:numPr>
        <w:spacing w:after="200"/>
        <w:jc w:val="both"/>
        <w:rPr>
          <w:rFonts w:ascii="Arial" w:eastAsia="Times New Roman" w:hAnsi="Arial" w:cs="Arial"/>
          <w:color w:val="000000"/>
        </w:rPr>
      </w:pPr>
      <w:r>
        <w:rPr>
          <w:rFonts w:ascii="Arial" w:eastAsia="Times New Roman" w:hAnsi="Arial" w:cs="Arial"/>
          <w:color w:val="000000"/>
        </w:rPr>
        <w:t>Processing of sensitive personal data by health institutions and insurance companies;</w:t>
      </w:r>
    </w:p>
    <w:p w:rsidR="000241ED" w:rsidRDefault="000241ED" w:rsidP="000241ED">
      <w:pPr>
        <w:numPr>
          <w:ilvl w:val="0"/>
          <w:numId w:val="1"/>
        </w:numPr>
        <w:spacing w:after="200"/>
        <w:jc w:val="both"/>
        <w:rPr>
          <w:rFonts w:ascii="Arial" w:eastAsia="Times New Roman" w:hAnsi="Arial" w:cs="Arial"/>
          <w:color w:val="000000"/>
        </w:rPr>
      </w:pPr>
      <w:r>
        <w:rPr>
          <w:rFonts w:ascii="Arial" w:eastAsia="Times New Roman" w:hAnsi="Arial" w:cs="Arial"/>
          <w:color w:val="000000"/>
        </w:rPr>
        <w:t>Video surveillance in public and private sector.</w:t>
      </w:r>
    </w:p>
    <w:p w:rsidR="000241ED" w:rsidRDefault="000241ED" w:rsidP="000241ED">
      <w:pPr>
        <w:spacing w:after="200"/>
        <w:jc w:val="both"/>
        <w:rPr>
          <w:rFonts w:ascii="Arial" w:hAnsi="Arial" w:cs="Arial"/>
          <w:color w:val="000000"/>
        </w:rPr>
      </w:pPr>
      <w:r>
        <w:rPr>
          <w:rFonts w:ascii="Arial" w:hAnsi="Arial" w:cs="Arial"/>
          <w:color w:val="000000"/>
        </w:rPr>
        <w:t>All of these topics will be discussed from the point of view of state legislation, implementation experience, and suggestions for improvement.</w:t>
      </w:r>
    </w:p>
    <w:p w:rsidR="000241ED" w:rsidRDefault="000241ED" w:rsidP="000241ED">
      <w:pPr>
        <w:spacing w:after="200"/>
        <w:jc w:val="both"/>
        <w:rPr>
          <w:rFonts w:ascii="Arial" w:hAnsi="Arial" w:cs="Arial"/>
          <w:color w:val="000000"/>
        </w:rPr>
      </w:pPr>
      <w:r>
        <w:rPr>
          <w:rFonts w:ascii="Arial" w:hAnsi="Arial" w:cs="Arial"/>
          <w:b/>
          <w:bCs/>
          <w:color w:val="000000"/>
        </w:rPr>
        <w:t>Please deliver your choice of topics from the list or the topics which are not given in the list that you would like to discuss at CEEDPA in Sarajevo (three at the most).</w:t>
      </w:r>
      <w:r>
        <w:rPr>
          <w:rFonts w:ascii="Arial" w:hAnsi="Arial" w:cs="Arial"/>
          <w:color w:val="000000"/>
        </w:rPr>
        <w:t xml:space="preserve"> </w:t>
      </w:r>
    </w:p>
    <w:p w:rsidR="000241ED" w:rsidRDefault="000241ED" w:rsidP="000241ED">
      <w:pPr>
        <w:spacing w:after="200"/>
        <w:jc w:val="both"/>
        <w:rPr>
          <w:rFonts w:ascii="Arial" w:hAnsi="Arial" w:cs="Arial"/>
          <w:b/>
          <w:bCs/>
          <w:color w:val="000000"/>
        </w:rPr>
      </w:pPr>
      <w:r>
        <w:rPr>
          <w:rFonts w:ascii="Arial" w:hAnsi="Arial" w:cs="Arial"/>
          <w:color w:val="000000"/>
        </w:rPr>
        <w:t xml:space="preserve">All your suggestions are welcome. We also kindly ask you </w:t>
      </w:r>
      <w:r>
        <w:rPr>
          <w:rFonts w:ascii="Arial" w:hAnsi="Arial" w:cs="Arial"/>
          <w:b/>
          <w:bCs/>
          <w:color w:val="000000"/>
        </w:rPr>
        <w:t xml:space="preserve">to send to us the title of your presentation together with your suggested topics and the name of the presenter by March 14, 2016 at the latest to </w:t>
      </w:r>
      <w:hyperlink r:id="rId5" w:history="1">
        <w:r>
          <w:rPr>
            <w:rStyle w:val="Hyperlink"/>
            <w:rFonts w:ascii="Arial" w:hAnsi="Arial" w:cs="Arial"/>
            <w:b/>
            <w:bCs/>
          </w:rPr>
          <w:t>ceedpa-bih@azlp.gov.ba</w:t>
        </w:r>
      </w:hyperlink>
    </w:p>
    <w:p w:rsidR="000241ED" w:rsidRDefault="000241ED" w:rsidP="000241ED">
      <w:pPr>
        <w:spacing w:after="200"/>
        <w:jc w:val="both"/>
        <w:rPr>
          <w:rFonts w:ascii="Arial" w:hAnsi="Arial" w:cs="Arial"/>
          <w:color w:val="000000"/>
        </w:rPr>
      </w:pPr>
      <w:r>
        <w:rPr>
          <w:rFonts w:ascii="Arial" w:hAnsi="Arial" w:cs="Arial"/>
          <w:color w:val="000000"/>
        </w:rPr>
        <w:t>In a few days you will receive the invitation, the Conference registration form and information on hotel accommodation.</w:t>
      </w:r>
    </w:p>
    <w:p w:rsidR="000241ED" w:rsidRDefault="000241ED" w:rsidP="000241ED">
      <w:pPr>
        <w:spacing w:after="200"/>
        <w:jc w:val="both"/>
        <w:rPr>
          <w:rFonts w:ascii="Arial" w:hAnsi="Arial" w:cs="Arial"/>
          <w:color w:val="000000"/>
        </w:rPr>
      </w:pPr>
      <w:r>
        <w:rPr>
          <w:rFonts w:ascii="Arial" w:hAnsi="Arial" w:cs="Arial"/>
          <w:color w:val="000000"/>
        </w:rPr>
        <w:t>If you agree, we would like to invite the colleagues from the Council of Europe and the European Commission, even though they are not officially members of our esteemed group, particularly in view of the current reform of data protection.</w:t>
      </w:r>
    </w:p>
    <w:p w:rsidR="000241ED" w:rsidRDefault="000241ED" w:rsidP="000241ED">
      <w:pPr>
        <w:spacing w:after="200"/>
        <w:jc w:val="both"/>
        <w:rPr>
          <w:rFonts w:ascii="Arial" w:hAnsi="Arial" w:cs="Arial"/>
          <w:color w:val="000000"/>
        </w:rPr>
      </w:pPr>
      <w:r>
        <w:rPr>
          <w:rFonts w:ascii="Arial" w:hAnsi="Arial" w:cs="Arial"/>
          <w:color w:val="000000"/>
        </w:rPr>
        <w:t>We hope that you will be able to join us and we are looking forward impatiently for your reply.</w:t>
      </w:r>
    </w:p>
    <w:p w:rsidR="000241ED" w:rsidRDefault="000241ED" w:rsidP="000241ED">
      <w:pPr>
        <w:spacing w:after="200"/>
        <w:jc w:val="both"/>
        <w:rPr>
          <w:rFonts w:ascii="Arial" w:hAnsi="Arial" w:cs="Arial"/>
          <w:color w:val="000000"/>
          <w:lang w:val="fr-FR"/>
        </w:rPr>
      </w:pPr>
      <w:r>
        <w:rPr>
          <w:rFonts w:ascii="Arial" w:hAnsi="Arial" w:cs="Arial"/>
          <w:color w:val="000000"/>
        </w:rPr>
        <w:t xml:space="preserve">Should you have any further questions feel free to contact </w:t>
      </w:r>
      <w:proofErr w:type="gramStart"/>
      <w:r>
        <w:rPr>
          <w:rFonts w:ascii="Arial" w:hAnsi="Arial" w:cs="Arial"/>
          <w:color w:val="000000"/>
        </w:rPr>
        <w:t>us.</w:t>
      </w:r>
      <w:proofErr w:type="gramEnd"/>
      <w:r>
        <w:rPr>
          <w:rFonts w:ascii="Arial" w:hAnsi="Arial" w:cs="Arial"/>
          <w:color w:val="000000"/>
        </w:rPr>
        <w:t xml:space="preserve"> Contact person is Silvije </w:t>
      </w:r>
      <w:proofErr w:type="spellStart"/>
      <w:r>
        <w:rPr>
          <w:rFonts w:ascii="Arial" w:hAnsi="Arial" w:cs="Arial"/>
          <w:color w:val="000000"/>
        </w:rPr>
        <w:t>Fuč</w:t>
      </w:r>
      <w:r>
        <w:rPr>
          <w:rFonts w:ascii="Arial" w:hAnsi="Arial" w:cs="Arial"/>
          <w:color w:val="000000"/>
          <w:lang w:val="fr-FR"/>
        </w:rPr>
        <w:t>ec</w:t>
      </w:r>
      <w:proofErr w:type="spellEnd"/>
      <w:r>
        <w:rPr>
          <w:rFonts w:ascii="Arial" w:hAnsi="Arial" w:cs="Arial"/>
          <w:color w:val="000000"/>
          <w:lang w:val="fr-FR"/>
        </w:rPr>
        <w:t xml:space="preserve">, </w:t>
      </w:r>
      <w:hyperlink r:id="rId6" w:history="1">
        <w:r>
          <w:rPr>
            <w:rStyle w:val="Hyperlink"/>
            <w:rFonts w:ascii="Arial" w:hAnsi="Arial" w:cs="Arial"/>
            <w:lang w:val="fr-FR"/>
          </w:rPr>
          <w:t>silvije.fucec@azlp.gov.ba</w:t>
        </w:r>
      </w:hyperlink>
      <w:r>
        <w:rPr>
          <w:rFonts w:ascii="Arial" w:hAnsi="Arial" w:cs="Arial"/>
          <w:lang w:val="fr-FR"/>
        </w:rPr>
        <w:t>,</w:t>
      </w:r>
      <w:r>
        <w:rPr>
          <w:rFonts w:ascii="Arial" w:hAnsi="Arial" w:cs="Arial"/>
          <w:color w:val="000000"/>
          <w:lang w:val="fr-FR"/>
        </w:rPr>
        <w:t xml:space="preserve"> </w:t>
      </w:r>
      <w:r>
        <w:rPr>
          <w:rFonts w:ascii="Arial" w:hAnsi="Arial" w:cs="Arial"/>
          <w:sz w:val="23"/>
          <w:szCs w:val="23"/>
        </w:rPr>
        <w:t>tel.:+387</w:t>
      </w:r>
      <w:r>
        <w:rPr>
          <w:rFonts w:ascii="Arial" w:hAnsi="Arial" w:cs="Arial"/>
          <w:color w:val="000000"/>
        </w:rPr>
        <w:t xml:space="preserve"> 33 726 274.</w:t>
      </w:r>
    </w:p>
    <w:p w:rsidR="000241ED" w:rsidRDefault="000241ED" w:rsidP="000241ED">
      <w:pPr>
        <w:spacing w:after="200"/>
        <w:jc w:val="both"/>
        <w:rPr>
          <w:rFonts w:ascii="Arial" w:hAnsi="Arial" w:cs="Arial"/>
          <w:color w:val="000000"/>
        </w:rPr>
      </w:pPr>
      <w:r>
        <w:rPr>
          <w:rFonts w:ascii="Arial" w:hAnsi="Arial" w:cs="Arial"/>
          <w:color w:val="000000"/>
        </w:rPr>
        <w:t>We are looking forward to seeing you in Sarajevo!</w:t>
      </w:r>
    </w:p>
    <w:p w:rsidR="000241ED" w:rsidRDefault="000241ED" w:rsidP="000241ED">
      <w:pPr>
        <w:spacing w:after="200"/>
        <w:rPr>
          <w:rFonts w:ascii="Arial" w:hAnsi="Arial" w:cs="Arial"/>
          <w:color w:val="000000"/>
        </w:rPr>
      </w:pPr>
      <w:r>
        <w:rPr>
          <w:rFonts w:ascii="Arial" w:hAnsi="Arial" w:cs="Arial"/>
          <w:color w:val="000000"/>
        </w:rPr>
        <w:t>Kind regards,</w:t>
      </w:r>
    </w:p>
    <w:p w:rsidR="00B750BB" w:rsidRDefault="000241ED" w:rsidP="000241ED">
      <w:pPr>
        <w:spacing w:after="200"/>
        <w:rPr>
          <w:rFonts w:ascii="Arial" w:hAnsi="Arial" w:cs="Arial"/>
          <w:color w:val="000000"/>
        </w:rPr>
      </w:pPr>
      <w:r>
        <w:rPr>
          <w:rFonts w:ascii="Arial" w:hAnsi="Arial" w:cs="Arial"/>
          <w:color w:val="000000"/>
        </w:rPr>
        <w:t>Petar Kovačević</w:t>
      </w:r>
    </w:p>
    <w:p w:rsidR="0095744C" w:rsidRDefault="0095744C" w:rsidP="000241ED">
      <w:pPr>
        <w:spacing w:after="200"/>
        <w:rPr>
          <w:rFonts w:ascii="Arial" w:hAnsi="Arial" w:cs="Arial"/>
          <w:color w:val="000000"/>
        </w:rPr>
      </w:pPr>
      <w:r>
        <w:rPr>
          <w:rFonts w:ascii="Arial" w:hAnsi="Arial" w:cs="Arial"/>
          <w:color w:val="000000"/>
        </w:rPr>
        <w:lastRenderedPageBreak/>
        <w:t>Director</w:t>
      </w:r>
    </w:p>
    <w:sectPr w:rsidR="0095744C" w:rsidSect="007C14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D73"/>
    <w:multiLevelType w:val="multilevel"/>
    <w:tmpl w:val="59F2F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41ED"/>
    <w:rsid w:val="000241ED"/>
    <w:rsid w:val="00427BA5"/>
    <w:rsid w:val="007C140D"/>
    <w:rsid w:val="0095744C"/>
    <w:rsid w:val="00B75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1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41ED"/>
    <w:rPr>
      <w:color w:val="0563C1"/>
      <w:u w:val="single"/>
    </w:rPr>
  </w:style>
</w:styles>
</file>

<file path=word/webSettings.xml><?xml version="1.0" encoding="utf-8"?>
<w:webSettings xmlns:r="http://schemas.openxmlformats.org/officeDocument/2006/relationships" xmlns:w="http://schemas.openxmlformats.org/wordprocessingml/2006/main">
  <w:divs>
    <w:div w:id="7057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vije.fucec@azlp.gov.ba" TargetMode="External"/><Relationship Id="rId5" Type="http://schemas.openxmlformats.org/officeDocument/2006/relationships/hyperlink" Target="mailto:ceedpa-bih@azlp.gov.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2016-03-02T12:24:00Z</dcterms:created>
  <dcterms:modified xsi:type="dcterms:W3CDTF">2016-03-02T12:27:00Z</dcterms:modified>
</cp:coreProperties>
</file>