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A5321" w14:textId="7D3989C5" w:rsidR="00837FD3" w:rsidRDefault="00D21C56" w:rsidP="0031178C">
      <w:pPr>
        <w:jc w:val="both"/>
        <w:rPr>
          <w:lang w:val="sr-Latn-BA"/>
        </w:rPr>
      </w:pPr>
      <w:r>
        <w:rPr>
          <w:lang w:val="sr-Latn-BA"/>
        </w:rPr>
        <w:t xml:space="preserve"> </w:t>
      </w:r>
    </w:p>
    <w:p w14:paraId="2367429B" w14:textId="6FE05DBB" w:rsidR="001E26B4" w:rsidRDefault="001E26B4" w:rsidP="0031178C">
      <w:pPr>
        <w:jc w:val="both"/>
        <w:rPr>
          <w:b/>
          <w:bCs/>
          <w:lang w:val="sr-Latn-BA"/>
        </w:rPr>
      </w:pPr>
    </w:p>
    <w:p w14:paraId="0D78C447" w14:textId="6D0E81AD" w:rsidR="00BF4435" w:rsidRDefault="00BF4435" w:rsidP="0031178C">
      <w:pPr>
        <w:jc w:val="both"/>
        <w:rPr>
          <w:b/>
          <w:bCs/>
          <w:lang w:val="sr-Latn-BA"/>
        </w:rPr>
      </w:pPr>
    </w:p>
    <w:p w14:paraId="6091B84A" w14:textId="77777777" w:rsidR="00BF4435" w:rsidRPr="000005ED" w:rsidRDefault="00BF4435" w:rsidP="0031178C">
      <w:pPr>
        <w:jc w:val="both"/>
        <w:rPr>
          <w:b/>
          <w:bCs/>
          <w:lang w:val="sr-Latn-BA"/>
        </w:rPr>
      </w:pPr>
    </w:p>
    <w:p w14:paraId="4413F1EE" w14:textId="77777777" w:rsidR="00837FD3" w:rsidRPr="000005ED" w:rsidRDefault="00837FD3" w:rsidP="00837FD3">
      <w:pPr>
        <w:jc w:val="both"/>
        <w:rPr>
          <w:b/>
          <w:bCs/>
          <w:lang w:val="sr-Latn-BA"/>
        </w:rPr>
      </w:pPr>
    </w:p>
    <w:p w14:paraId="4C35023D" w14:textId="7DCF0E9A" w:rsidR="00837FD3" w:rsidRDefault="009E2DB6" w:rsidP="0031178C">
      <w:pPr>
        <w:jc w:val="center"/>
        <w:rPr>
          <w:b/>
          <w:bCs/>
          <w:lang w:val="sr-Latn-BA"/>
        </w:rPr>
      </w:pPr>
      <w:r>
        <w:rPr>
          <w:b/>
          <w:bCs/>
          <w:lang w:val="sr-Latn-BA"/>
        </w:rPr>
        <w:t>OBAV</w:t>
      </w:r>
      <w:r w:rsidR="0031178C">
        <w:rPr>
          <w:b/>
          <w:bCs/>
          <w:lang w:val="sr-Latn-BA"/>
        </w:rPr>
        <w:t>JEŠTENJE</w:t>
      </w:r>
    </w:p>
    <w:p w14:paraId="0FD8E335" w14:textId="77777777" w:rsidR="0031178C" w:rsidRPr="000005ED" w:rsidRDefault="0031178C" w:rsidP="0031178C">
      <w:pPr>
        <w:jc w:val="center"/>
        <w:rPr>
          <w:b/>
          <w:bCs/>
          <w:lang w:val="sr-Latn-BA"/>
        </w:rPr>
      </w:pPr>
    </w:p>
    <w:p w14:paraId="70C669B7" w14:textId="4A038557" w:rsidR="00837FD3" w:rsidRDefault="0031178C" w:rsidP="00510E93">
      <w:pPr>
        <w:jc w:val="both"/>
        <w:rPr>
          <w:b/>
        </w:rPr>
      </w:pPr>
      <w:r>
        <w:rPr>
          <w:b/>
        </w:rPr>
        <w:t>Osnovne informacije o usklađivanju sa Zakonom o zaštit</w:t>
      </w:r>
      <w:r w:rsidR="00845E15">
        <w:rPr>
          <w:b/>
        </w:rPr>
        <w:t>i ličnih podataka</w:t>
      </w:r>
      <w:r w:rsidR="00003393">
        <w:rPr>
          <w:b/>
        </w:rPr>
        <w:t xml:space="preserve"> </w:t>
      </w:r>
      <w:r w:rsidR="00845E15">
        <w:rPr>
          <w:b/>
        </w:rPr>
        <w:t>(„Službeni glas</w:t>
      </w:r>
      <w:r>
        <w:rPr>
          <w:b/>
        </w:rPr>
        <w:t xml:space="preserve">nik </w:t>
      </w:r>
      <w:r w:rsidR="00845E15">
        <w:rPr>
          <w:b/>
        </w:rPr>
        <w:t>BiH“</w:t>
      </w:r>
      <w:r w:rsidR="00370537">
        <w:rPr>
          <w:b/>
        </w:rPr>
        <w:t xml:space="preserve"> broj:</w:t>
      </w:r>
      <w:r>
        <w:rPr>
          <w:b/>
        </w:rPr>
        <w:t xml:space="preserve"> 12/25) za kontrolore pod</w:t>
      </w:r>
      <w:r w:rsidR="000605E8">
        <w:rPr>
          <w:b/>
        </w:rPr>
        <w:t>ataka i obrađivače (javni organi, nadležni organi, pravna i fizička lica</w:t>
      </w:r>
      <w:r>
        <w:rPr>
          <w:b/>
        </w:rPr>
        <w:t>)</w:t>
      </w:r>
    </w:p>
    <w:p w14:paraId="1D1C9FA7" w14:textId="6E258D8D" w:rsidR="0031178C" w:rsidRDefault="0031178C" w:rsidP="00837FD3">
      <w:pPr>
        <w:rPr>
          <w:b/>
        </w:rPr>
      </w:pPr>
    </w:p>
    <w:p w14:paraId="62BF2867" w14:textId="3F287630" w:rsidR="00434841" w:rsidRDefault="00434841" w:rsidP="00434841">
      <w:pPr>
        <w:jc w:val="both"/>
      </w:pPr>
      <w:r>
        <w:t>Zakon o zaštiti ličnih podataka („Službeni glasnik BiH“ broj:12/25) (u daljem tekstu: Zakon) je</w:t>
      </w:r>
      <w:r w:rsidR="00711498">
        <w:t xml:space="preserve"> objavljen 28.02.2025. godine. </w:t>
      </w:r>
    </w:p>
    <w:p w14:paraId="0C1F34A2" w14:textId="77777777" w:rsidR="00845E15" w:rsidRDefault="00845E15" w:rsidP="00434841">
      <w:pPr>
        <w:jc w:val="both"/>
      </w:pPr>
    </w:p>
    <w:p w14:paraId="294F4416" w14:textId="4490D324" w:rsidR="00434841" w:rsidRDefault="00434841" w:rsidP="00434841">
      <w:pPr>
        <w:jc w:val="both"/>
      </w:pPr>
      <w:r>
        <w:t xml:space="preserve">Na osnovu člana 120. (Stupanje na snagu), Zakon je stupio na snagu osmog dana od dana objavljivanja a primjenjivati će se nakon isteka 210 dana od dana stupanja na snagu, što znači da će njegova primjena </w:t>
      </w:r>
      <w:r w:rsidR="00003393">
        <w:t xml:space="preserve">početi u oktobru tekuće godine. </w:t>
      </w:r>
      <w:r>
        <w:t xml:space="preserve">Odgađanje primjene Zakona omogućava </w:t>
      </w:r>
      <w:r w:rsidR="00AB141E">
        <w:t xml:space="preserve">kontrolorima i obrađivačima, da </w:t>
      </w:r>
      <w:r>
        <w:t>prije njegove primjene sa njim usklade svoje obaveze, u mjeri u kojoj je to moguće. Obaveze koje je moguće uskladiti u ovom periodu su imenovanje službenika za zaštitu ličnih podataka, izrada i obajvljivanje pravila privatnosti, uspostavljanje evidencija obrade i sl.</w:t>
      </w:r>
    </w:p>
    <w:p w14:paraId="5011DC78" w14:textId="77777777" w:rsidR="00845E15" w:rsidRDefault="00845E15" w:rsidP="00434841">
      <w:pPr>
        <w:jc w:val="both"/>
      </w:pPr>
    </w:p>
    <w:p w14:paraId="1955A1F7" w14:textId="6BA52178" w:rsidR="00DB2D92" w:rsidRPr="00510E93" w:rsidRDefault="00434841" w:rsidP="00097166">
      <w:pPr>
        <w:jc w:val="both"/>
      </w:pPr>
      <w:r>
        <w:t>Na osnovu člana 116. (Mjere u prelaznom periodu) stav</w:t>
      </w:r>
      <w:r w:rsidR="000605E8">
        <w:t xml:space="preserve"> (</w:t>
      </w:r>
      <w:r>
        <w:t>1</w:t>
      </w:r>
      <w:r w:rsidR="000605E8">
        <w:t>)</w:t>
      </w:r>
      <w:r>
        <w:t xml:space="preserve">. </w:t>
      </w:r>
      <w:r w:rsidR="00E17F65">
        <w:t>Zakona</w:t>
      </w:r>
      <w:r w:rsidR="00711498">
        <w:t xml:space="preserve"> </w:t>
      </w:r>
      <w:r w:rsidR="00E17F65">
        <w:t xml:space="preserve"> kontrolori koji obrađuj</w:t>
      </w:r>
      <w:r w:rsidR="000605E8">
        <w:t xml:space="preserve">u lične podatke dužni su se </w:t>
      </w:r>
      <w:r w:rsidR="00097166">
        <w:t xml:space="preserve">uskladiti </w:t>
      </w:r>
      <w:r w:rsidR="000605E8">
        <w:t>s</w:t>
      </w:r>
      <w:r w:rsidR="00097166">
        <w:t>a ovim zakonom, u roku od dvije godine od dana njegovog stupanja na snagu.</w:t>
      </w:r>
      <w:r w:rsidR="00E17F65">
        <w:t xml:space="preserve"> To se posebno odnosi</w:t>
      </w:r>
      <w:r w:rsidR="007E12BF">
        <w:rPr>
          <w:lang w:val="sr-Cyrl-BA"/>
        </w:rPr>
        <w:t xml:space="preserve"> na javn</w:t>
      </w:r>
      <w:r w:rsidR="007E12BF">
        <w:rPr>
          <w:lang w:val="bs-Latn-BA"/>
        </w:rPr>
        <w:t>u</w:t>
      </w:r>
      <w:r w:rsidR="007E12BF">
        <w:rPr>
          <w:lang w:val="sr-Cyrl-BA"/>
        </w:rPr>
        <w:t xml:space="preserve"> vlast</w:t>
      </w:r>
      <w:r w:rsidR="007E12BF">
        <w:rPr>
          <w:lang w:val="bs-Latn-BA"/>
        </w:rPr>
        <w:t xml:space="preserve"> na svim nivoima, zakonodavnu i izvršnu</w:t>
      </w:r>
      <w:r w:rsidR="00097166">
        <w:rPr>
          <w:lang w:val="bs-Latn-BA"/>
        </w:rPr>
        <w:t>,</w:t>
      </w:r>
      <w:r w:rsidR="00097166">
        <w:rPr>
          <w:lang w:val="sr-Cyrl-BA"/>
        </w:rPr>
        <w:t xml:space="preserve"> </w:t>
      </w:r>
      <w:r w:rsidR="007E12BF">
        <w:rPr>
          <w:lang w:val="bs-Latn-BA"/>
        </w:rPr>
        <w:t>da uskladi</w:t>
      </w:r>
      <w:r w:rsidR="005C6344">
        <w:rPr>
          <w:lang w:val="bs-Latn-BA"/>
        </w:rPr>
        <w:t xml:space="preserve"> </w:t>
      </w:r>
      <w:r w:rsidR="007E12BF">
        <w:rPr>
          <w:lang w:val="bs-Latn-BA"/>
        </w:rPr>
        <w:t>druge</w:t>
      </w:r>
      <w:r w:rsidR="004601D2">
        <w:rPr>
          <w:lang w:val="bs-Latn-BA"/>
        </w:rPr>
        <w:t xml:space="preserve"> </w:t>
      </w:r>
      <w:r w:rsidR="007E12BF">
        <w:rPr>
          <w:lang w:val="bs-Latn-BA"/>
        </w:rPr>
        <w:t>zakone</w:t>
      </w:r>
      <w:r w:rsidR="005C6344">
        <w:rPr>
          <w:lang w:val="bs-Latn-BA"/>
        </w:rPr>
        <w:t xml:space="preserve"> sa ovim Z</w:t>
      </w:r>
      <w:r w:rsidR="00097166">
        <w:rPr>
          <w:lang w:val="bs-Latn-BA"/>
        </w:rPr>
        <w:t>akonom.</w:t>
      </w:r>
      <w:r w:rsidR="00097166">
        <w:rPr>
          <w:lang w:val="sr-Cyrl-BA"/>
        </w:rPr>
        <w:t xml:space="preserve"> </w:t>
      </w:r>
      <w:r w:rsidR="00097166" w:rsidRPr="00510E93">
        <w:t xml:space="preserve">Ovdje </w:t>
      </w:r>
      <w:r w:rsidR="00FA0AE4" w:rsidRPr="00510E93">
        <w:t>se prije svega misli</w:t>
      </w:r>
      <w:r w:rsidR="00097166" w:rsidRPr="00510E93">
        <w:t xml:space="preserve"> na</w:t>
      </w:r>
      <w:r w:rsidR="006B3D74" w:rsidRPr="00510E93">
        <w:t xml:space="preserve"> propisivanje</w:t>
      </w:r>
      <w:r w:rsidR="00097166" w:rsidRPr="00510E93">
        <w:t xml:space="preserve"> valjan</w:t>
      </w:r>
      <w:r w:rsidR="006B3D74" w:rsidRPr="00510E93">
        <w:t>og pravnog</w:t>
      </w:r>
      <w:r w:rsidR="00097166" w:rsidRPr="00510E93">
        <w:t xml:space="preserve"> osnov</w:t>
      </w:r>
      <w:r w:rsidR="006B3D74" w:rsidRPr="00510E93">
        <w:t>a</w:t>
      </w:r>
      <w:r w:rsidR="00097166" w:rsidRPr="00510E93">
        <w:t xml:space="preserve"> za zakonitu obradu lični</w:t>
      </w:r>
      <w:bookmarkStart w:id="0" w:name="_GoBack"/>
      <w:bookmarkEnd w:id="0"/>
      <w:r w:rsidR="00097166" w:rsidRPr="00510E93">
        <w:t xml:space="preserve">h podataka, u raznim sektorima, kada je obrada nužna radi poštovanja pravne obaveze kontrolora </w:t>
      </w:r>
      <w:r w:rsidR="007A5EAF" w:rsidRPr="00510E93">
        <w:t xml:space="preserve">podataka </w:t>
      </w:r>
      <w:r w:rsidR="00097166" w:rsidRPr="00510E93">
        <w:t>i kada je obrada nužna za izvršavanje zadataka od javnog interesa ili pri izvršavanju službenih ovlaštenja kontro</w:t>
      </w:r>
      <w:r w:rsidR="007A5EAF" w:rsidRPr="00510E93">
        <w:t>lora podataka.</w:t>
      </w:r>
    </w:p>
    <w:p w14:paraId="3506AE67" w14:textId="7AAAE76D" w:rsidR="00DB2D92" w:rsidRPr="00DB2D92" w:rsidRDefault="00DB2D92" w:rsidP="00DB2D92">
      <w:pPr>
        <w:jc w:val="both"/>
        <w:rPr>
          <w:lang w:val="sr-Cyrl-BA"/>
        </w:rPr>
      </w:pPr>
      <w:r w:rsidRPr="00BB465D">
        <w:rPr>
          <w:lang w:val="sr-Latn-BA"/>
        </w:rPr>
        <w:tab/>
      </w:r>
    </w:p>
    <w:p w14:paraId="016DA930" w14:textId="783EB982" w:rsidR="00DB2D92" w:rsidRPr="00C369D6" w:rsidRDefault="00DB2D92" w:rsidP="00097166">
      <w:pPr>
        <w:jc w:val="both"/>
        <w:rPr>
          <w:lang w:val="bs-Latn-BA"/>
        </w:rPr>
      </w:pPr>
      <w:r>
        <w:rPr>
          <w:lang w:val="bs-Latn-BA"/>
        </w:rPr>
        <w:t>I svi drugi kontrolori</w:t>
      </w:r>
      <w:r w:rsidR="007A5EAF">
        <w:rPr>
          <w:lang w:val="bs-Latn-BA"/>
        </w:rPr>
        <w:t xml:space="preserve"> podataka</w:t>
      </w:r>
      <w:r>
        <w:rPr>
          <w:lang w:val="bs-Latn-BA"/>
        </w:rPr>
        <w:t xml:space="preserve"> su dužni ispitati svoje pravne osnove za </w:t>
      </w:r>
      <w:r w:rsidR="00016F0D">
        <w:rPr>
          <w:lang w:val="bs-Latn-BA"/>
        </w:rPr>
        <w:t xml:space="preserve">obradu ličnih podataka te ih </w:t>
      </w:r>
      <w:r>
        <w:rPr>
          <w:lang w:val="bs-Latn-BA"/>
        </w:rPr>
        <w:t xml:space="preserve">uskladiti sa ovim zakonom (saglasnost, legitimni </w:t>
      </w:r>
      <w:proofErr w:type="spellStart"/>
      <w:r>
        <w:rPr>
          <w:lang w:val="bs-Latn-BA"/>
        </w:rPr>
        <w:t>interes</w:t>
      </w:r>
      <w:proofErr w:type="spellEnd"/>
      <w:r>
        <w:rPr>
          <w:lang w:val="bs-Latn-BA"/>
        </w:rPr>
        <w:t xml:space="preserve"> i sl.)</w:t>
      </w:r>
      <w:r w:rsidR="006523E2">
        <w:rPr>
          <w:lang w:val="bs-Latn-BA"/>
        </w:rPr>
        <w:t>.</w:t>
      </w:r>
    </w:p>
    <w:p w14:paraId="6D7650E0" w14:textId="77777777" w:rsidR="00097166" w:rsidRDefault="00097166" w:rsidP="00097166">
      <w:pPr>
        <w:jc w:val="both"/>
        <w:rPr>
          <w:lang w:val="sr-Cyrl-BA"/>
        </w:rPr>
      </w:pPr>
    </w:p>
    <w:p w14:paraId="75810212" w14:textId="7E2AAB77" w:rsidR="00837FD3" w:rsidRDefault="00837FD3" w:rsidP="00837FD3">
      <w:pPr>
        <w:jc w:val="both"/>
        <w:rPr>
          <w:lang w:val="sr-Latn-BA"/>
        </w:rPr>
      </w:pPr>
    </w:p>
    <w:p w14:paraId="7F0226F8" w14:textId="109DE99D" w:rsidR="00010D60" w:rsidRPr="00B03152" w:rsidRDefault="00010D60" w:rsidP="00837FD3">
      <w:pPr>
        <w:jc w:val="both"/>
      </w:pPr>
    </w:p>
    <w:p w14:paraId="1517E6B5" w14:textId="50FA69D8" w:rsidR="00010D60" w:rsidRDefault="00010D60" w:rsidP="00837FD3">
      <w:pPr>
        <w:jc w:val="both"/>
        <w:rPr>
          <w:lang w:val="sr-Latn-BA"/>
        </w:rPr>
      </w:pPr>
    </w:p>
    <w:p w14:paraId="2F857F50" w14:textId="77777777" w:rsidR="00837FD3" w:rsidRPr="00837FD3" w:rsidRDefault="00837FD3" w:rsidP="00837FD3">
      <w:pPr>
        <w:pStyle w:val="NoSpacing"/>
        <w:rPr>
          <w:strike/>
        </w:rPr>
      </w:pPr>
    </w:p>
    <w:p w14:paraId="72CBF4CA" w14:textId="77777777" w:rsidR="00837FD3" w:rsidRPr="00001B32" w:rsidRDefault="00837FD3" w:rsidP="00837FD3">
      <w:pPr>
        <w:jc w:val="both"/>
      </w:pPr>
    </w:p>
    <w:p w14:paraId="6E9B102F" w14:textId="77777777" w:rsidR="00837FD3" w:rsidRPr="000005ED" w:rsidRDefault="00837FD3" w:rsidP="00837FD3">
      <w:pPr>
        <w:pStyle w:val="NoSpacing"/>
        <w:rPr>
          <w:noProof/>
          <w:color w:val="FF0000"/>
          <w:lang w:val="bs-Latn-BA"/>
        </w:rPr>
      </w:pPr>
    </w:p>
    <w:p w14:paraId="4DC8D19C" w14:textId="77777777" w:rsidR="00837FD3" w:rsidRPr="000005ED" w:rsidRDefault="00837FD3" w:rsidP="00837FD3">
      <w:pPr>
        <w:pStyle w:val="NoSpacing"/>
        <w:rPr>
          <w:noProof/>
          <w:color w:val="FF0000"/>
          <w:lang w:val="bs-Latn-BA"/>
        </w:rPr>
      </w:pPr>
    </w:p>
    <w:p w14:paraId="322A8E1E" w14:textId="77777777" w:rsidR="00C0785D" w:rsidRDefault="00C0785D"/>
    <w:sectPr w:rsidR="00C0785D" w:rsidSect="0037264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539" w:right="1418" w:bottom="1418" w:left="1418" w:header="567" w:footer="6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E61D2" w14:textId="77777777" w:rsidR="00B74F50" w:rsidRDefault="00B74F50">
      <w:r>
        <w:separator/>
      </w:r>
    </w:p>
  </w:endnote>
  <w:endnote w:type="continuationSeparator" w:id="0">
    <w:p w14:paraId="2467DD0E" w14:textId="77777777" w:rsidR="00B74F50" w:rsidRDefault="00B7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6659D" w14:textId="77777777" w:rsidR="00FF095F" w:rsidRDefault="00B03801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6 – </w:t>
    </w:r>
    <w:r>
      <w:rPr>
        <w:sz w:val="20"/>
        <w:lang w:val="bs-Cyrl-BA"/>
      </w:rPr>
      <w:t>Дубровачка број 6</w:t>
    </w:r>
  </w:p>
  <w:p w14:paraId="5574FE77" w14:textId="77777777" w:rsidR="00373A7D" w:rsidRPr="008A6B40" w:rsidRDefault="00B03801" w:rsidP="008A6B40">
    <w:pPr>
      <w:pStyle w:val="BodyTextIndent"/>
      <w:ind w:firstLine="0"/>
      <w:jc w:val="center"/>
      <w:rPr>
        <w:sz w:val="20"/>
      </w:rPr>
    </w:pP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52687" w14:textId="77777777" w:rsidR="006A7B48" w:rsidRDefault="00B03801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6 – </w:t>
    </w:r>
    <w:r>
      <w:rPr>
        <w:sz w:val="20"/>
        <w:lang w:val="bs-Cyrl-BA"/>
      </w:rPr>
      <w:t>Дубровачка број 6</w:t>
    </w:r>
  </w:p>
  <w:p w14:paraId="0313D8B2" w14:textId="77777777" w:rsidR="006A7B48" w:rsidRPr="008A6B40" w:rsidRDefault="00B03801" w:rsidP="008A6B40">
    <w:pPr>
      <w:pStyle w:val="BodyTextIndent"/>
      <w:ind w:firstLine="0"/>
      <w:jc w:val="center"/>
      <w:rPr>
        <w:sz w:val="20"/>
      </w:rPr>
    </w:pP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9732C" w14:textId="77777777" w:rsidR="00B74F50" w:rsidRDefault="00B74F50">
      <w:r>
        <w:separator/>
      </w:r>
    </w:p>
  </w:footnote>
  <w:footnote w:type="continuationSeparator" w:id="0">
    <w:p w14:paraId="5E6ECE6B" w14:textId="77777777" w:rsidR="00B74F50" w:rsidRDefault="00B74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E354D" w14:textId="77777777" w:rsidR="004324BF" w:rsidRDefault="00B74F50" w:rsidP="0037264A">
    <w:pPr>
      <w:pStyle w:val="Header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832"/>
      <w:gridCol w:w="1541"/>
      <w:gridCol w:w="3697"/>
    </w:tblGrid>
    <w:tr w:rsidR="006A7B48" w14:paraId="7D901E22" w14:textId="77777777" w:rsidTr="000B3E35">
      <w:trPr>
        <w:trHeight w:val="1140"/>
      </w:trPr>
      <w:tc>
        <w:tcPr>
          <w:tcW w:w="3936" w:type="dxa"/>
          <w:shd w:val="clear" w:color="auto" w:fill="auto"/>
          <w:vAlign w:val="center"/>
        </w:tcPr>
        <w:p w14:paraId="01D4D412" w14:textId="77777777" w:rsidR="006A7B48" w:rsidRPr="00D569E3" w:rsidRDefault="00B03801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14:paraId="5CD87075" w14:textId="77777777" w:rsidR="006A7B48" w:rsidRPr="00D569E3" w:rsidRDefault="00B03801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 xml:space="preserve">Agencija za zaštitu ličnih/osobnih podataka </w:t>
          </w:r>
          <w:r>
            <w:rPr>
              <w:iCs/>
              <w:sz w:val="20"/>
            </w:rPr>
            <w:t xml:space="preserve">  </w:t>
          </w:r>
          <w:r w:rsidRPr="00D569E3">
            <w:rPr>
              <w:iCs/>
              <w:sz w:val="20"/>
            </w:rPr>
            <w:t>u Bosni i Hercegovini</w:t>
          </w:r>
        </w:p>
        <w:p w14:paraId="765F2201" w14:textId="77777777" w:rsidR="006A7B48" w:rsidRDefault="00B03801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559" w:type="dxa"/>
          <w:shd w:val="clear" w:color="auto" w:fill="auto"/>
        </w:tcPr>
        <w:p w14:paraId="3AA8679D" w14:textId="77777777" w:rsidR="006A7B48" w:rsidRDefault="00B03801" w:rsidP="00D569E3">
          <w:pPr>
            <w:jc w:val="center"/>
          </w:pPr>
          <w:r w:rsidRPr="00D569E3">
            <w:rPr>
              <w:noProof/>
              <w:sz w:val="20"/>
              <w:lang w:val="en-US" w:eastAsia="en-US"/>
            </w:rPr>
            <w:drawing>
              <wp:inline distT="0" distB="0" distL="0" distR="0" wp14:anchorId="0A284932" wp14:editId="468CB571">
                <wp:extent cx="609600" cy="704850"/>
                <wp:effectExtent l="0" t="0" r="0" b="0"/>
                <wp:docPr id="123" name="Picture 123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  <w:shd w:val="clear" w:color="auto" w:fill="auto"/>
          <w:vAlign w:val="center"/>
        </w:tcPr>
        <w:p w14:paraId="699BD790" w14:textId="77777777" w:rsidR="006A7B48" w:rsidRPr="00D569E3" w:rsidRDefault="00B03801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14:paraId="1AA98DE0" w14:textId="77777777" w:rsidR="006A7B48" w:rsidRPr="00D569E3" w:rsidRDefault="00B03801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Агенција за заштиту личних података</w:t>
          </w:r>
        </w:p>
        <w:p w14:paraId="75B486B0" w14:textId="77777777" w:rsidR="006A7B48" w:rsidRPr="00D569E3" w:rsidRDefault="00B03801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у Босни и Херцеговини</w:t>
          </w:r>
        </w:p>
        <w:p w14:paraId="29A0169C" w14:textId="77777777" w:rsidR="006A7B48" w:rsidRDefault="00B03801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14:paraId="1CE0F8C9" w14:textId="77777777" w:rsidR="006A7B48" w:rsidRDefault="00B74F50" w:rsidP="0037264A">
    <w:pPr>
      <w:pStyle w:val="Header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62F9D"/>
    <w:multiLevelType w:val="hybridMultilevel"/>
    <w:tmpl w:val="A3846F6E"/>
    <w:lvl w:ilvl="0" w:tplc="A1BC33D6">
      <w:start w:val="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5386F16"/>
    <w:multiLevelType w:val="hybridMultilevel"/>
    <w:tmpl w:val="CDA6047A"/>
    <w:lvl w:ilvl="0" w:tplc="0409000F">
      <w:start w:val="1"/>
      <w:numFmt w:val="decimal"/>
      <w:lvlText w:val="%1."/>
      <w:lvlJc w:val="left"/>
      <w:pPr>
        <w:ind w:left="489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E20CE"/>
    <w:multiLevelType w:val="hybridMultilevel"/>
    <w:tmpl w:val="775A2416"/>
    <w:lvl w:ilvl="0" w:tplc="0409000F">
      <w:start w:val="1"/>
      <w:numFmt w:val="decimal"/>
      <w:lvlText w:val="%1."/>
      <w:lvlJc w:val="left"/>
      <w:pPr>
        <w:ind w:left="489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22188"/>
    <w:multiLevelType w:val="hybridMultilevel"/>
    <w:tmpl w:val="6ADA9E3A"/>
    <w:lvl w:ilvl="0" w:tplc="BC0244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0590B"/>
    <w:multiLevelType w:val="hybridMultilevel"/>
    <w:tmpl w:val="F2AC749C"/>
    <w:lvl w:ilvl="0" w:tplc="198C6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8E"/>
    <w:rsid w:val="00003393"/>
    <w:rsid w:val="00010D60"/>
    <w:rsid w:val="00016F0D"/>
    <w:rsid w:val="00031636"/>
    <w:rsid w:val="000537C1"/>
    <w:rsid w:val="000605E8"/>
    <w:rsid w:val="00097166"/>
    <w:rsid w:val="000D2A68"/>
    <w:rsid w:val="000D4B78"/>
    <w:rsid w:val="00152F5E"/>
    <w:rsid w:val="00155B33"/>
    <w:rsid w:val="001D4870"/>
    <w:rsid w:val="001E26B4"/>
    <w:rsid w:val="001E6CF7"/>
    <w:rsid w:val="001F0DB8"/>
    <w:rsid w:val="00200191"/>
    <w:rsid w:val="00212818"/>
    <w:rsid w:val="002E41AC"/>
    <w:rsid w:val="0031178C"/>
    <w:rsid w:val="0032134B"/>
    <w:rsid w:val="00370537"/>
    <w:rsid w:val="004001BD"/>
    <w:rsid w:val="00434841"/>
    <w:rsid w:val="004354A6"/>
    <w:rsid w:val="00436E62"/>
    <w:rsid w:val="00441CAD"/>
    <w:rsid w:val="004452A0"/>
    <w:rsid w:val="0045045D"/>
    <w:rsid w:val="004601D2"/>
    <w:rsid w:val="00486B61"/>
    <w:rsid w:val="004C070B"/>
    <w:rsid w:val="00510E93"/>
    <w:rsid w:val="00540145"/>
    <w:rsid w:val="005C6344"/>
    <w:rsid w:val="006523E2"/>
    <w:rsid w:val="006626B7"/>
    <w:rsid w:val="006955E3"/>
    <w:rsid w:val="006B3D74"/>
    <w:rsid w:val="006F4CCD"/>
    <w:rsid w:val="00711498"/>
    <w:rsid w:val="00780DD6"/>
    <w:rsid w:val="00794BF0"/>
    <w:rsid w:val="007A3F57"/>
    <w:rsid w:val="007A5EAF"/>
    <w:rsid w:val="007B784A"/>
    <w:rsid w:val="007E12BF"/>
    <w:rsid w:val="00812214"/>
    <w:rsid w:val="00826CD6"/>
    <w:rsid w:val="00837FD3"/>
    <w:rsid w:val="00845E15"/>
    <w:rsid w:val="00857346"/>
    <w:rsid w:val="008742E9"/>
    <w:rsid w:val="008D59B4"/>
    <w:rsid w:val="00910DED"/>
    <w:rsid w:val="00936AC8"/>
    <w:rsid w:val="009412D0"/>
    <w:rsid w:val="009626A6"/>
    <w:rsid w:val="009A438E"/>
    <w:rsid w:val="009E2DB6"/>
    <w:rsid w:val="009E62C8"/>
    <w:rsid w:val="00AB141E"/>
    <w:rsid w:val="00AD2C38"/>
    <w:rsid w:val="00B03152"/>
    <w:rsid w:val="00B03801"/>
    <w:rsid w:val="00B15655"/>
    <w:rsid w:val="00B70015"/>
    <w:rsid w:val="00B74F50"/>
    <w:rsid w:val="00BF4435"/>
    <w:rsid w:val="00C0785D"/>
    <w:rsid w:val="00C369D6"/>
    <w:rsid w:val="00C80A6B"/>
    <w:rsid w:val="00CC7BAF"/>
    <w:rsid w:val="00D21C56"/>
    <w:rsid w:val="00D75FB4"/>
    <w:rsid w:val="00DB2D92"/>
    <w:rsid w:val="00E17F65"/>
    <w:rsid w:val="00EC30C2"/>
    <w:rsid w:val="00EF4AD2"/>
    <w:rsid w:val="00F15152"/>
    <w:rsid w:val="00F6427E"/>
    <w:rsid w:val="00F872C9"/>
    <w:rsid w:val="00FA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C6964"/>
  <w15:chartTrackingRefBased/>
  <w15:docId w15:val="{EE2B710E-9E54-48FD-92D5-1DE4C90E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837FD3"/>
    <w:pPr>
      <w:tabs>
        <w:tab w:val="left" w:pos="537"/>
        <w:tab w:val="center" w:pos="4500"/>
      </w:tabs>
      <w:ind w:firstLine="720"/>
      <w:jc w:val="both"/>
    </w:pPr>
    <w:rPr>
      <w:i/>
      <w:iCs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837FD3"/>
    <w:rPr>
      <w:rFonts w:ascii="Times New Roman" w:eastAsia="Times New Roman" w:hAnsi="Times New Roman" w:cs="Times New Roman"/>
      <w:i/>
      <w:iCs/>
      <w:sz w:val="24"/>
      <w:szCs w:val="24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837FD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7FD3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837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yperlink">
    <w:name w:val="Hyperlink"/>
    <w:uiPriority w:val="99"/>
    <w:unhideWhenUsed/>
    <w:rsid w:val="00837FD3"/>
    <w:rPr>
      <w:color w:val="0563C1"/>
      <w:u w:val="single"/>
    </w:rPr>
  </w:style>
  <w:style w:type="paragraph" w:customStyle="1" w:styleId="Default">
    <w:name w:val="Default"/>
    <w:rsid w:val="0003163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bs-Latn-BA" w:eastAsia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D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DED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ListParagraph">
    <w:name w:val="List Paragraph"/>
    <w:basedOn w:val="Normal"/>
    <w:uiPriority w:val="34"/>
    <w:qFormat/>
    <w:rsid w:val="00B1565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Silvije Fučec</cp:lastModifiedBy>
  <cp:revision>4</cp:revision>
  <cp:lastPrinted>2025-02-12T08:46:00Z</cp:lastPrinted>
  <dcterms:created xsi:type="dcterms:W3CDTF">2025-03-12T08:49:00Z</dcterms:created>
  <dcterms:modified xsi:type="dcterms:W3CDTF">2025-03-12T11:04:00Z</dcterms:modified>
</cp:coreProperties>
</file>